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2B9" w:rsidRPr="003732B9" w:rsidRDefault="003732B9" w:rsidP="003732B9">
      <w:pPr>
        <w:shd w:val="clear" w:color="auto" w:fill="FFFFFF"/>
        <w:tabs>
          <w:tab w:val="left" w:leader="underscore" w:pos="1608"/>
          <w:tab w:val="left" w:pos="9923"/>
        </w:tabs>
        <w:spacing w:after="0" w:line="240" w:lineRule="auto"/>
        <w:ind w:left="6237"/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</w:pPr>
      <w:r w:rsidRPr="003732B9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Приложение № 5</w:t>
      </w:r>
    </w:p>
    <w:p w:rsidR="003732B9" w:rsidRPr="003732B9" w:rsidRDefault="003732B9" w:rsidP="003732B9">
      <w:pPr>
        <w:shd w:val="clear" w:color="auto" w:fill="FFFFFF"/>
        <w:tabs>
          <w:tab w:val="left" w:leader="underscore" w:pos="1608"/>
          <w:tab w:val="left" w:pos="9923"/>
        </w:tabs>
        <w:spacing w:after="0" w:line="240" w:lineRule="auto"/>
        <w:ind w:left="6237"/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</w:pPr>
      <w:r w:rsidRPr="003732B9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к  договору </w:t>
      </w:r>
      <w:r w:rsidRPr="003732B9">
        <w:rPr>
          <w:rFonts w:ascii="Times New Roman" w:hAnsi="Times New Roman" w:cs="Times New Roman"/>
          <w:sz w:val="28"/>
          <w:szCs w:val="28"/>
        </w:rPr>
        <w:t>№ </w:t>
      </w:r>
      <w:r w:rsidRPr="003732B9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</w:t>
      </w:r>
      <w:r w:rsidRPr="003732B9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br/>
        <w:t>от «___»__________20__ г</w:t>
      </w:r>
      <w:r w:rsidRPr="003732B9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.</w:t>
      </w:r>
    </w:p>
    <w:p w:rsidR="003732B9" w:rsidRDefault="003732B9" w:rsidP="00AD5D7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8"/>
          <w:szCs w:val="28"/>
        </w:rPr>
      </w:pPr>
    </w:p>
    <w:p w:rsidR="00AD5D7C" w:rsidRDefault="003732B9" w:rsidP="00BA3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Д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оговор о конфиденциальности и неразглашении информации</w:t>
      </w:r>
    </w:p>
    <w:p w:rsidR="0094189B" w:rsidRPr="00AD5D7C" w:rsidRDefault="0094189B" w:rsidP="00BA3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sz w:val="28"/>
          <w:szCs w:val="28"/>
        </w:rPr>
      </w:pPr>
    </w:p>
    <w:p w:rsidR="00AD5D7C" w:rsidRPr="00AD5D7C" w:rsidRDefault="00AD5D7C" w:rsidP="00AD5D7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г. </w:t>
      </w:r>
      <w:r w:rsidR="003732B9">
        <w:rPr>
          <w:rFonts w:ascii="Times New Roman" w:eastAsia="HiddenHorzOCR" w:hAnsi="Times New Roman" w:cs="Times New Roman"/>
          <w:sz w:val="28"/>
          <w:szCs w:val="28"/>
        </w:rPr>
        <w:t>Москва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                                                            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« » ___ ____;20 1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>4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г.</w:t>
      </w:r>
    </w:p>
    <w:p w:rsidR="00AD5D7C" w:rsidRDefault="00AD5D7C" w:rsidP="00AD5D7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8"/>
          <w:szCs w:val="28"/>
        </w:rPr>
      </w:pPr>
    </w:p>
    <w:p w:rsidR="00AD5D7C" w:rsidRDefault="00AD5D7C" w:rsidP="009418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__________ именуемое в дальнейшем «Передающая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сторона», в</w:t>
      </w:r>
      <w:r w:rsidR="003732B9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94189B" w:rsidRPr="00AD5D7C">
        <w:rPr>
          <w:rFonts w:ascii="Times New Roman" w:eastAsia="HiddenHorzOCR" w:hAnsi="Times New Roman" w:cs="Times New Roman"/>
          <w:sz w:val="28"/>
          <w:szCs w:val="28"/>
        </w:rPr>
        <w:t>Л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ице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------------------ </w:t>
      </w:r>
      <w:r w:rsidR="0094189B" w:rsidRPr="00AD5D7C">
        <w:rPr>
          <w:rFonts w:ascii="Times New Roman" w:eastAsia="HiddenHorzOCR" w:hAnsi="Times New Roman" w:cs="Times New Roman"/>
          <w:sz w:val="28"/>
          <w:szCs w:val="28"/>
        </w:rPr>
        <w:t>д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>е</w:t>
      </w:r>
      <w:r w:rsidR="0094189B" w:rsidRPr="00AD5D7C">
        <w:rPr>
          <w:rFonts w:ascii="Times New Roman" w:eastAsia="HiddenHorzOCR" w:hAnsi="Times New Roman" w:cs="Times New Roman"/>
          <w:sz w:val="28"/>
          <w:szCs w:val="28"/>
        </w:rPr>
        <w:t>йствующего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на основании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 одной стороны и</w:t>
      </w:r>
      <w:r w:rsidR="003732B9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именуемое в дальнейшем «</w:t>
      </w:r>
      <w:r w:rsidR="0094189B" w:rsidRPr="00AD5D7C">
        <w:rPr>
          <w:rFonts w:ascii="Times New Roman" w:eastAsia="HiddenHorzOCR" w:hAnsi="Times New Roman" w:cs="Times New Roman"/>
          <w:sz w:val="28"/>
          <w:szCs w:val="28"/>
        </w:rPr>
        <w:t>Принимающая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сторона», в лице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_______ действующего на основании</w:t>
      </w:r>
      <w:proofErr w:type="gramStart"/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,</w:t>
      </w:r>
      <w:proofErr w:type="gramEnd"/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с другой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стороны, а вместе и далее по тексту - «Стороны», заключили настоящий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договор, именуемый в дальнейшем «договор», о нижеследующем:</w:t>
      </w:r>
    </w:p>
    <w:p w:rsidR="0094189B" w:rsidRPr="00AD5D7C" w:rsidRDefault="0094189B" w:rsidP="009418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</w:p>
    <w:p w:rsidR="00AD5D7C" w:rsidRPr="0094189B" w:rsidRDefault="00AD5D7C" w:rsidP="0094189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8"/>
          <w:szCs w:val="28"/>
        </w:rPr>
      </w:pPr>
      <w:r w:rsidRPr="0094189B">
        <w:rPr>
          <w:rFonts w:ascii="Times New Roman" w:eastAsia="HiddenHorzOCR" w:hAnsi="Times New Roman" w:cs="Times New Roman"/>
          <w:b/>
          <w:sz w:val="28"/>
          <w:szCs w:val="28"/>
        </w:rPr>
        <w:t>Предмет договора</w:t>
      </w:r>
    </w:p>
    <w:p w:rsidR="0094189B" w:rsidRPr="0094189B" w:rsidRDefault="0094189B" w:rsidP="0094189B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8"/>
          <w:szCs w:val="28"/>
        </w:rPr>
      </w:pP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1.1. Поскольку Передающая сторона является обладателем информации,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составляющей ее коммерческую тайну, а </w:t>
      </w:r>
      <w:r w:rsidR="0094189B" w:rsidRPr="00AD5D7C">
        <w:rPr>
          <w:rFonts w:ascii="Times New Roman" w:eastAsia="HiddenHorzOCR" w:hAnsi="Times New Roman" w:cs="Times New Roman"/>
          <w:sz w:val="28"/>
          <w:szCs w:val="28"/>
        </w:rPr>
        <w:t>Принимающая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сторона имеет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намерение сотрудничать с Передающей стороной в рамках договора </w:t>
      </w:r>
      <w:proofErr w:type="gramStart"/>
      <w:r w:rsidRPr="00AD5D7C">
        <w:rPr>
          <w:rFonts w:ascii="Times New Roman" w:eastAsia="HiddenHorzOCR" w:hAnsi="Times New Roman" w:cs="Times New Roman"/>
          <w:sz w:val="28"/>
          <w:szCs w:val="28"/>
        </w:rPr>
        <w:t>от</w:t>
      </w:r>
      <w:proofErr w:type="gramEnd"/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__ _</w:t>
      </w:r>
    </w:p>
    <w:p w:rsidR="00AD5D7C" w:rsidRPr="00AD5D7C" w:rsidRDefault="0094189B" w:rsidP="00373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N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 xml:space="preserve"> __ , предметом настоящего договора являются порядок, условия передачи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Передающей стороной, получения и использования Принимающей стороной</w:t>
      </w:r>
      <w:r w:rsidR="003732B9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информации, составляющей коммерческую тайну Передающей стороны.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1.2. Информация, составляющая коммерческую тайну, фиксируется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Передающей стороной на материальном носителе (в виде документа, массива</w:t>
      </w:r>
      <w:r w:rsidR="003732B9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данных на носителе информации для компьютеров или ином, по договоренности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Сторон). На материальном носителе Передающей стороной проставляется гриф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«Коммерческая тайна» с указанием полного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наименования ее обладателя, места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его нахождения и иных реквизитов, необходимых для идентификации носителя,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что в совокупности является необходимым и достаточным условием для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распространения на информацию, зафиксированную на таком носителе, условий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настоящего договора.</w:t>
      </w:r>
    </w:p>
    <w:p w:rsid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1.3. Содержание информа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>ц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ии, составляющей коммерческую тайну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Передающей стороны и передаваемой Принимающей стороне в устной форме в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ходе совещаний, переговоров, консультаций, рабочих встреч и т.п. (в</w:t>
      </w:r>
      <w:r w:rsidR="003732B9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дальнейшем именуемых «Совещание»), фиксируется в протоколе, который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подписывается всеми участниками Совещания. Об обсуждении вопросов,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составляющих коммерческую тайну, участники Совещания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предупреждаются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представителем Передающей стороны перед его началом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,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 ни один из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участников не имеет права отказаться от подписания Протокола.</w:t>
      </w:r>
    </w:p>
    <w:p w:rsidR="00AD5D7C" w:rsidRPr="00AD5D7C" w:rsidRDefault="00AD5D7C" w:rsidP="00AD5D7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8"/>
          <w:szCs w:val="28"/>
        </w:rPr>
      </w:pPr>
    </w:p>
    <w:p w:rsidR="00AD5D7C" w:rsidRDefault="00AD5D7C" w:rsidP="009418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b/>
          <w:bCs/>
          <w:sz w:val="28"/>
          <w:szCs w:val="28"/>
        </w:rPr>
        <w:t xml:space="preserve">2. </w:t>
      </w:r>
      <w:r w:rsidRPr="00AD5D7C">
        <w:rPr>
          <w:rFonts w:ascii="Times New Roman" w:eastAsia="HiddenHorzOCR" w:hAnsi="Times New Roman" w:cs="Times New Roman"/>
          <w:b/>
          <w:sz w:val="28"/>
          <w:szCs w:val="28"/>
        </w:rPr>
        <w:t>Передача информации, составляющей коммерческую тайну.</w:t>
      </w:r>
    </w:p>
    <w:p w:rsidR="00AD5D7C" w:rsidRPr="00AD5D7C" w:rsidRDefault="00AD5D7C" w:rsidP="00AD5D7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b/>
          <w:sz w:val="28"/>
          <w:szCs w:val="28"/>
        </w:rPr>
      </w:pPr>
    </w:p>
    <w:p w:rsid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lastRenderedPageBreak/>
        <w:t>2.1. Право принятия решения на передачу информации, составляющей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коммерческую тайну, принадлежит Передающей стороне.</w:t>
      </w:r>
    </w:p>
    <w:p w:rsidR="00AD5D7C" w:rsidRPr="00AD5D7C" w:rsidRDefault="00AD5D7C" w:rsidP="00AD5D7C">
      <w:pPr>
        <w:autoSpaceDE w:val="0"/>
        <w:autoSpaceDN w:val="0"/>
        <w:adjustRightInd w:val="0"/>
        <w:spacing w:after="0" w:line="240" w:lineRule="auto"/>
        <w:rPr>
          <w:rFonts w:ascii="Times New Roman" w:eastAsia="HiddenHorzOCR" w:hAnsi="Times New Roman" w:cs="Times New Roman"/>
          <w:sz w:val="28"/>
          <w:szCs w:val="28"/>
        </w:rPr>
      </w:pPr>
    </w:p>
    <w:p w:rsidR="00AD5D7C" w:rsidRDefault="00AD5D7C" w:rsidP="00373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b/>
          <w:bCs/>
          <w:sz w:val="28"/>
          <w:szCs w:val="28"/>
        </w:rPr>
        <w:t xml:space="preserve">3. </w:t>
      </w:r>
      <w:r w:rsidRPr="00AD5D7C">
        <w:rPr>
          <w:rFonts w:ascii="Times New Roman" w:eastAsia="HiddenHorzOCR" w:hAnsi="Times New Roman" w:cs="Times New Roman"/>
          <w:b/>
          <w:sz w:val="28"/>
          <w:szCs w:val="28"/>
        </w:rPr>
        <w:t>Использование Информации, составляющей коммерческую тайну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8"/>
          <w:szCs w:val="28"/>
        </w:rPr>
      </w:pPr>
    </w:p>
    <w:p w:rsidR="00AD5D7C" w:rsidRPr="00AD5D7C" w:rsidRDefault="003732B9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3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 xml:space="preserve">.1. </w:t>
      </w:r>
      <w:r w:rsidR="00BA35CF" w:rsidRPr="00AD5D7C">
        <w:rPr>
          <w:rFonts w:ascii="Times New Roman" w:eastAsia="HiddenHorzOCR" w:hAnsi="Times New Roman" w:cs="Times New Roman"/>
          <w:sz w:val="28"/>
          <w:szCs w:val="28"/>
        </w:rPr>
        <w:t>Принимающая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 xml:space="preserve"> сторона вправе использовать информацию,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составляющую коммерческую тайну Передающей стороны, только для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выполнения заключенных с Передающей стороной договоров об оказании услуг</w:t>
      </w:r>
      <w:r w:rsidR="00AD5D7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 xml:space="preserve">(выполнении работ, кредитования, проведения аудита и т.п.- оставить </w:t>
      </w:r>
      <w:proofErr w:type="gramStart"/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нужное</w:t>
      </w:r>
      <w:proofErr w:type="gramEnd"/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).</w:t>
      </w:r>
      <w:r w:rsidR="00AD5D7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 xml:space="preserve">Ни при каких обстоятельствах </w:t>
      </w:r>
      <w:r w:rsidR="0094189B" w:rsidRPr="00AD5D7C">
        <w:rPr>
          <w:rFonts w:ascii="Times New Roman" w:eastAsia="HiddenHorzOCR" w:hAnsi="Times New Roman" w:cs="Times New Roman"/>
          <w:sz w:val="28"/>
          <w:szCs w:val="28"/>
        </w:rPr>
        <w:t>Принимающая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 xml:space="preserve"> сторона не может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использовать полученную ею от Передающей стороны информацию,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составляющую коммерческую тайну, для деятельности, направленной на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извлечение прибыли, кроме как предусмотренной договорами с Передающей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стороной.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3.2. </w:t>
      </w:r>
      <w:r w:rsidR="0094189B" w:rsidRPr="00AD5D7C">
        <w:rPr>
          <w:rFonts w:ascii="Times New Roman" w:eastAsia="HiddenHorzOCR" w:hAnsi="Times New Roman" w:cs="Times New Roman"/>
          <w:sz w:val="28"/>
          <w:szCs w:val="28"/>
        </w:rPr>
        <w:t>Принимающая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сторона обязуется принять все разумные и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достаточные меры, чтобы не допустить несанкционированного доступа к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информации, составляющей коммерческую тайну Передающей стороны, или ее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передачи третьим лицам с нарушением условий настоящего Договора, а также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организовать </w:t>
      </w:r>
      <w:proofErr w:type="gramStart"/>
      <w:r w:rsidRPr="00AD5D7C">
        <w:rPr>
          <w:rFonts w:ascii="Times New Roman" w:eastAsia="HiddenHorzOCR" w:hAnsi="Times New Roman" w:cs="Times New Roman"/>
          <w:sz w:val="28"/>
          <w:szCs w:val="28"/>
        </w:rPr>
        <w:t>контроль за</w:t>
      </w:r>
      <w:proofErr w:type="gramEnd"/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соблюдением этих мер.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3.3. Право раскрытия переданной информации, составляющей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коммерческую тайну, и снятия грифа «Коммерческая тайна» с материальных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носителей информации, составляющей коммерческую тайну, принадлежит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исключительно Передающей стороне.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3.4. </w:t>
      </w:r>
      <w:r w:rsidR="0094189B" w:rsidRPr="00AD5D7C">
        <w:rPr>
          <w:rFonts w:ascii="Times New Roman" w:eastAsia="HiddenHorzOCR" w:hAnsi="Times New Roman" w:cs="Times New Roman"/>
          <w:sz w:val="28"/>
          <w:szCs w:val="28"/>
        </w:rPr>
        <w:t>Принимающая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сторона обязана в минимально короткий срок с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момента обнаружения признаков несанкционированного доступа третьих лиц к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информации, составляющей коммерческую тайну Передающей стороны,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уведомить об этом Передающую сторону и принять все возможные меры для</w:t>
      </w:r>
      <w:r w:rsidR="003732B9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уменьшения последствий несанкционированного доступа.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3.5. Передающая сторона соглашается и признает, что Принимающая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сторона вправе изготавливать достаточное количество копий материальных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носителей информации, составляющей коммерческую тайну, для лиц, указанных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в пункте 3.6 настоящего договора.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3.б. Принимающая сторона вправе сообщать информацию, составляющую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коммерческую тайну Передающей стороны, своим работникам, имеющим</w:t>
      </w:r>
      <w:r w:rsidR="0094189B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непосредственное отношение к выполнению работ по договорам с Передающей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стороной после подписания настоящего Договора, и в том объеме, в каком она им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необходима для реализации условий договоров.</w:t>
      </w:r>
    </w:p>
    <w:p w:rsidR="00AD5D7C" w:rsidRPr="00AD5D7C" w:rsidRDefault="0094189B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3.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7. Принимающая сторона обязуется допускать к местам хранения,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обработки и использования информации, составляющей коммерческую тайну,</w:t>
      </w:r>
      <w:r w:rsidR="00AD5D7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Передающую сторону.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 xml:space="preserve">Передающая сторона в случае </w:t>
      </w:r>
      <w:proofErr w:type="gramStart"/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выявления нарушения требований охраны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конфиденциальности</w:t>
      </w:r>
      <w:proofErr w:type="gramEnd"/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 xml:space="preserve"> информации, составляющей ее коммерческую тайну,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вправе запрещать или приостанавливать обработку такой информации, а также</w:t>
      </w:r>
      <w:r w:rsidR="00AD5D7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требовать немедленного возврата или уничтожения полученных носителей</w:t>
      </w:r>
      <w:r w:rsidR="00AD5D7C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lastRenderedPageBreak/>
        <w:t>информации, составляющей коммерческую тайну.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Требования и указания Передающей стороны, касающиеся порядка охраны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конфиденциальности информации, составляющей ее коммерческую тайну,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подлежат незамедлительному исполнению, если они изложены в письменном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виде и вручены Принимающей стороне.</w:t>
      </w:r>
    </w:p>
    <w:p w:rsidR="00964678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3.8. Принимающая сторона имеет право предоставлять информацию,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составляющую коммерческую тайну Передающей· стороны, третьим лицам в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случаях, предусмотренных законодательством Российской Федерации.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Принимающая сторона обязуется уведомлять Передающую сторону о каждом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таком факте предоставления информации, составляющей коммерческую тайну, а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также об иных событиях, приведших к получению информации, составляющей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коммерческую тайну, представителями органов государственной власти,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следствия и судопроизводства, в течение одного рабочего дня после наступления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такого события.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Обязательства принимающей стороны по обеспечению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конфиденциальности не распространяются на информацию, полученную от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передающей стороны в случаях если: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</w:p>
    <w:p w:rsidR="00AD5D7C" w:rsidRPr="00964678" w:rsidRDefault="00AD5D7C" w:rsidP="009646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964678">
        <w:rPr>
          <w:rFonts w:ascii="Times New Roman" w:eastAsia="HiddenHorzOCR" w:hAnsi="Times New Roman" w:cs="Times New Roman"/>
          <w:sz w:val="28"/>
          <w:szCs w:val="28"/>
        </w:rPr>
        <w:t>она была известна на законном основании Принимающей Стороне до</w:t>
      </w:r>
      <w:r w:rsidR="00964678" w:rsidRP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964678">
        <w:rPr>
          <w:rFonts w:ascii="Times New Roman" w:eastAsia="HiddenHorzOCR" w:hAnsi="Times New Roman" w:cs="Times New Roman"/>
          <w:sz w:val="28"/>
          <w:szCs w:val="28"/>
        </w:rPr>
        <w:t>заключения настоящего Договора;</w:t>
      </w:r>
    </w:p>
    <w:p w:rsidR="00AD5D7C" w:rsidRPr="00964678" w:rsidRDefault="00AD5D7C" w:rsidP="0096467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становится публично известной в результате любых действий Передающей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964678">
        <w:rPr>
          <w:rFonts w:ascii="Times New Roman" w:eastAsia="HiddenHorzOCR" w:hAnsi="Times New Roman" w:cs="Times New Roman"/>
          <w:sz w:val="28"/>
          <w:szCs w:val="28"/>
        </w:rPr>
        <w:t>стороны, умышленных или неумышленных, а равно бездействия Передающей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964678">
        <w:rPr>
          <w:rFonts w:ascii="Times New Roman" w:eastAsia="HiddenHorzOCR" w:hAnsi="Times New Roman" w:cs="Times New Roman"/>
          <w:sz w:val="28"/>
          <w:szCs w:val="28"/>
        </w:rPr>
        <w:t>стороны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>;</w:t>
      </w:r>
    </w:p>
    <w:p w:rsidR="00AD5D7C" w:rsidRPr="00964678" w:rsidRDefault="00AD5D7C" w:rsidP="009646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на законном основании </w:t>
      </w:r>
      <w:proofErr w:type="gramStart"/>
      <w:r w:rsidRPr="00AD5D7C">
        <w:rPr>
          <w:rFonts w:ascii="Times New Roman" w:eastAsia="HiddenHorzOCR" w:hAnsi="Times New Roman" w:cs="Times New Roman"/>
          <w:sz w:val="28"/>
          <w:szCs w:val="28"/>
        </w:rPr>
        <w:t>получена</w:t>
      </w:r>
      <w:proofErr w:type="gramEnd"/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Принимающей стороной от третьего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лица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964678">
        <w:rPr>
          <w:rFonts w:ascii="Times New Roman" w:eastAsia="HiddenHorzOCR" w:hAnsi="Times New Roman" w:cs="Times New Roman"/>
          <w:sz w:val="28"/>
          <w:szCs w:val="28"/>
        </w:rPr>
        <w:t>без ограничений на их использование;</w:t>
      </w:r>
    </w:p>
    <w:p w:rsidR="00AD5D7C" w:rsidRPr="00AD5D7C" w:rsidRDefault="00AD5D7C" w:rsidP="009646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proofErr w:type="gramStart"/>
      <w:r w:rsidRPr="00AD5D7C">
        <w:rPr>
          <w:rFonts w:ascii="Times New Roman" w:eastAsia="HiddenHorzOCR" w:hAnsi="Times New Roman" w:cs="Times New Roman"/>
          <w:sz w:val="28"/>
          <w:szCs w:val="28"/>
        </w:rPr>
        <w:t>получена</w:t>
      </w:r>
      <w:proofErr w:type="gramEnd"/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из общедоступных источников с указанием на эти источники;</w:t>
      </w:r>
    </w:p>
    <w:p w:rsidR="00AD5D7C" w:rsidRPr="00AD5D7C" w:rsidRDefault="00AD5D7C" w:rsidP="00964678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proofErr w:type="gramStart"/>
      <w:r w:rsidRPr="00AD5D7C">
        <w:rPr>
          <w:rFonts w:ascii="Times New Roman" w:eastAsia="HiddenHorzOCR" w:hAnsi="Times New Roman" w:cs="Times New Roman"/>
          <w:sz w:val="28"/>
          <w:szCs w:val="28"/>
        </w:rPr>
        <w:t>раскрыта</w:t>
      </w:r>
      <w:proofErr w:type="gramEnd"/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для неограниченного доступа третьей стороной.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3.9. В случае реорганизации или ликвидации одной из Сторон до даты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прекращения действия настоящего Договора предусматривается следующий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порядок охраны информации, составляющей коммерческую тайну: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а) при реорганизации уведомление второй Стороны о факте реорганизации;</w:t>
      </w:r>
      <w:r w:rsidR="003732B9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возврат по требованию Передающей стороны или ее Правопреемника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информации, составляющей коммерческую тайну Передающей стороны, на всех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материальных носителях Передающей стороне или ее правопреемнику;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б) при ликвидации возврат информации, составляющей коммерческую</w:t>
      </w:r>
      <w:r w:rsidR="003732B9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тайну, на всех носителях (в том числе изготовленных Принимающей стороной в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соответствии с настоящим Договором) Передающей стороне.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3.10. Принимающая сторона обязана сохранять конфиденциальность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информации, составляющей коммерческую тайну Передающей стороны, до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прекращения действия режима коммерческой тайны в отношении данной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информации, в том числе в период после прекращения действия настоящего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Договора.</w:t>
      </w:r>
    </w:p>
    <w:p w:rsidR="00AD5D7C" w:rsidRPr="00AD5D7C" w:rsidRDefault="00AD5D7C" w:rsidP="00964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b/>
          <w:bCs/>
          <w:sz w:val="28"/>
          <w:szCs w:val="28"/>
        </w:rPr>
        <w:t xml:space="preserve">4. </w:t>
      </w:r>
      <w:r w:rsidRPr="00AD5D7C">
        <w:rPr>
          <w:rFonts w:ascii="Times New Roman" w:eastAsia="HiddenHorzOCR" w:hAnsi="Times New Roman" w:cs="Times New Roman"/>
          <w:b/>
          <w:sz w:val="28"/>
          <w:szCs w:val="28"/>
        </w:rPr>
        <w:t>Ответственность сторон</w:t>
      </w:r>
    </w:p>
    <w:p w:rsidR="00AD5D7C" w:rsidRPr="00AD5D7C" w:rsidRDefault="00AD5D7C" w:rsidP="003732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Принимающая сторона, допустившая разглашение информации,</w:t>
      </w:r>
      <w:r w:rsidR="003732B9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составляющей коммерческую тайну Передающей стороны, или её передачу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lastRenderedPageBreak/>
        <w:t>(предоставление) третьим лицам с нарушением условий настоящего договора, в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том числе неумышленных, ошибочных действий или бездействия несет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ответственность в соответствии с законодательством Российской Федерации и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обязана возместить убытки Передающей стороны.</w:t>
      </w:r>
    </w:p>
    <w:p w:rsidR="003732B9" w:rsidRDefault="003732B9" w:rsidP="00964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bCs/>
          <w:sz w:val="28"/>
          <w:szCs w:val="28"/>
        </w:rPr>
      </w:pPr>
    </w:p>
    <w:p w:rsidR="00AD5D7C" w:rsidRPr="00AD5D7C" w:rsidRDefault="00AD5D7C" w:rsidP="00964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HiddenHorzOCR" w:hAnsi="Times New Roman" w:cs="Times New Roman"/>
          <w:b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b/>
          <w:bCs/>
          <w:sz w:val="28"/>
          <w:szCs w:val="28"/>
        </w:rPr>
        <w:t xml:space="preserve">5. </w:t>
      </w:r>
      <w:r w:rsidRPr="00AD5D7C">
        <w:rPr>
          <w:rFonts w:ascii="Times New Roman" w:eastAsia="HiddenHorzOCR" w:hAnsi="Times New Roman" w:cs="Times New Roman"/>
          <w:b/>
          <w:sz w:val="28"/>
          <w:szCs w:val="28"/>
        </w:rPr>
        <w:t xml:space="preserve">Прочие условия </w:t>
      </w:r>
    </w:p>
    <w:p w:rsidR="00AD5D7C" w:rsidRPr="00AD5D7C" w:rsidRDefault="003732B9" w:rsidP="0096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>
        <w:rPr>
          <w:rFonts w:ascii="Times New Roman" w:eastAsia="HiddenHorzOCR" w:hAnsi="Times New Roman" w:cs="Times New Roman"/>
          <w:sz w:val="28"/>
          <w:szCs w:val="28"/>
        </w:rPr>
        <w:t>5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.1. Настоящий договор вступает в силу с момента его подписания и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 xml:space="preserve">действует в течение </w:t>
      </w:r>
      <w:r w:rsidR="00BA35CF">
        <w:rPr>
          <w:rFonts w:ascii="Times New Roman" w:eastAsia="HiddenHorzOCR" w:hAnsi="Times New Roman" w:cs="Times New Roman"/>
          <w:sz w:val="28"/>
          <w:szCs w:val="28"/>
        </w:rPr>
        <w:t>3</w:t>
      </w:r>
      <w:r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лет с момента последней передачи информации,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="00AD5D7C" w:rsidRPr="00AD5D7C">
        <w:rPr>
          <w:rFonts w:ascii="Times New Roman" w:eastAsia="HiddenHorzOCR" w:hAnsi="Times New Roman" w:cs="Times New Roman"/>
          <w:sz w:val="28"/>
          <w:szCs w:val="28"/>
        </w:rPr>
        <w:t>составляющей коммерческую тайну.</w:t>
      </w:r>
    </w:p>
    <w:p w:rsidR="00AD5D7C" w:rsidRPr="00AD5D7C" w:rsidRDefault="00AD5D7C" w:rsidP="0096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5.2. Настоящий договор подлежит юрисдикции и толкованию в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соответствии с законами Российской Федерации.</w:t>
      </w:r>
    </w:p>
    <w:p w:rsidR="00AD5D7C" w:rsidRPr="00AD5D7C" w:rsidRDefault="00AD5D7C" w:rsidP="0096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5.3. Изменение условий настоящего договора, его расторжение и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прекращение допускаются по соглашению Сторон. Любые дополнения или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изменения, вносимые в настоящий договор, рассматриваются Сторонами,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оформляются дополнительным соглашением и вступают в силу </w:t>
      </w:r>
      <w:proofErr w:type="gramStart"/>
      <w:r w:rsidRPr="00AD5D7C">
        <w:rPr>
          <w:rFonts w:ascii="Times New Roman" w:eastAsia="HiddenHorzOCR" w:hAnsi="Times New Roman" w:cs="Times New Roman"/>
          <w:sz w:val="28"/>
          <w:szCs w:val="28"/>
        </w:rPr>
        <w:t>с даты</w:t>
      </w:r>
      <w:proofErr w:type="gramEnd"/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его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подписания Сторонами, если иное не будет указано в таком дополнительном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соглашении.</w:t>
      </w:r>
    </w:p>
    <w:p w:rsidR="00AD5D7C" w:rsidRPr="00AD5D7C" w:rsidRDefault="00AD5D7C" w:rsidP="0096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5.4. Все споры, разногласия или требования, возникающие из настоящего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договора или в связи с ним, в том числе касающиеся его исполнения, нарушения,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прекращения или недействительности, подлежат разрешению в третейском суде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для разрешения экономических споров при Частном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учреждении «Центр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третейского регулирования и правовой экспертизы» в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соответствии с его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регламентом. Решение третейского суда является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окончательным.</w:t>
      </w:r>
    </w:p>
    <w:p w:rsidR="00AD5D7C" w:rsidRPr="00AD5D7C" w:rsidRDefault="00AD5D7C" w:rsidP="0096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5.5. Права и обязанности по настоящему Договору не подлежат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переуступке третьим лицам без письменного согласия Сторон.</w:t>
      </w:r>
    </w:p>
    <w:p w:rsidR="00AD5D7C" w:rsidRPr="00AD5D7C" w:rsidRDefault="00AD5D7C" w:rsidP="0096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5.6. В случае изменения юридического адреса, расчетного счета или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обслуживающего банка Стороны обязаны в </w:t>
      </w:r>
      <w:r w:rsidR="003732B9">
        <w:rPr>
          <w:rFonts w:ascii="Times New Roman" w:eastAsia="HiddenHorzOCR" w:hAnsi="Times New Roman" w:cs="Times New Roman"/>
          <w:sz w:val="28"/>
          <w:szCs w:val="28"/>
        </w:rPr>
        <w:t>1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0-дневный срок уведомить об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этом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Друг друга.</w:t>
      </w:r>
    </w:p>
    <w:p w:rsidR="00AD5D7C" w:rsidRPr="00AD5D7C" w:rsidRDefault="00AD5D7C" w:rsidP="009646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sz w:val="28"/>
          <w:szCs w:val="28"/>
        </w:rPr>
        <w:t>5.7. Настоящий договор составлен и подписан в двух экземплярах,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>имеющих равную силу</w:t>
      </w:r>
      <w:r w:rsidR="00964678">
        <w:rPr>
          <w:rFonts w:ascii="Times New Roman" w:eastAsia="HiddenHorzOCR" w:hAnsi="Times New Roman" w:cs="Times New Roman"/>
          <w:sz w:val="28"/>
          <w:szCs w:val="28"/>
        </w:rPr>
        <w:t xml:space="preserve"> </w:t>
      </w:r>
      <w:r w:rsidRPr="00AD5D7C">
        <w:rPr>
          <w:rFonts w:ascii="Times New Roman" w:eastAsia="HiddenHorzOCR" w:hAnsi="Times New Roman" w:cs="Times New Roman"/>
          <w:sz w:val="28"/>
          <w:szCs w:val="28"/>
        </w:rPr>
        <w:t xml:space="preserve"> по одному для каждой из Сторон.</w:t>
      </w:r>
    </w:p>
    <w:p w:rsidR="004A0D5B" w:rsidRDefault="00AD5D7C" w:rsidP="003732B9">
      <w:pPr>
        <w:jc w:val="center"/>
        <w:rPr>
          <w:rFonts w:ascii="Times New Roman" w:eastAsia="HiddenHorzOCR" w:hAnsi="Times New Roman" w:cs="Times New Roman"/>
          <w:b/>
          <w:sz w:val="28"/>
          <w:szCs w:val="28"/>
        </w:rPr>
      </w:pPr>
      <w:r w:rsidRPr="00AD5D7C">
        <w:rPr>
          <w:rFonts w:ascii="Times New Roman" w:eastAsia="HiddenHorzOCR" w:hAnsi="Times New Roman" w:cs="Times New Roman"/>
          <w:b/>
          <w:bCs/>
          <w:sz w:val="28"/>
          <w:szCs w:val="28"/>
        </w:rPr>
        <w:t>6</w:t>
      </w:r>
      <w:r w:rsidRPr="003732B9">
        <w:rPr>
          <w:rFonts w:ascii="Times New Roman" w:eastAsia="HiddenHorzOCR" w:hAnsi="Times New Roman" w:cs="Times New Roman"/>
          <w:b/>
          <w:bCs/>
          <w:sz w:val="28"/>
          <w:szCs w:val="28"/>
        </w:rPr>
        <w:t xml:space="preserve">. </w:t>
      </w:r>
      <w:r w:rsidRPr="003732B9">
        <w:rPr>
          <w:rFonts w:ascii="Times New Roman" w:eastAsia="HiddenHorzOCR" w:hAnsi="Times New Roman" w:cs="Times New Roman"/>
          <w:b/>
          <w:sz w:val="28"/>
          <w:szCs w:val="28"/>
        </w:rPr>
        <w:t>Адреса и реквизиты С</w:t>
      </w:r>
      <w:r w:rsidR="00964678" w:rsidRPr="003732B9">
        <w:rPr>
          <w:rFonts w:ascii="Times New Roman" w:eastAsia="HiddenHorzOCR" w:hAnsi="Times New Roman" w:cs="Times New Roman"/>
          <w:b/>
          <w:sz w:val="28"/>
          <w:szCs w:val="28"/>
        </w:rPr>
        <w:t>торон</w:t>
      </w:r>
    </w:p>
    <w:tbl>
      <w:tblPr>
        <w:tblW w:w="0" w:type="auto"/>
        <w:tblInd w:w="392" w:type="dxa"/>
        <w:tblLook w:val="04A0"/>
      </w:tblPr>
      <w:tblGrid>
        <w:gridCol w:w="4394"/>
        <w:gridCol w:w="4785"/>
      </w:tblGrid>
      <w:tr w:rsidR="003732B9" w:rsidRPr="003732B9" w:rsidTr="00AF7D45">
        <w:tc>
          <w:tcPr>
            <w:tcW w:w="4394" w:type="dxa"/>
          </w:tcPr>
          <w:p w:rsidR="003732B9" w:rsidRPr="003732B9" w:rsidRDefault="003732B9" w:rsidP="00AF7D45">
            <w:pPr>
              <w:pStyle w:val="a4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3732B9">
              <w:rPr>
                <w:b w:val="0"/>
                <w:bCs w:val="0"/>
                <w:i w:val="0"/>
                <w:iCs w:val="0"/>
                <w:sz w:val="28"/>
                <w:szCs w:val="28"/>
              </w:rPr>
              <w:t>Исполнитель</w:t>
            </w:r>
            <w:r w:rsidRPr="003732B9">
              <w:rPr>
                <w:b w:val="0"/>
                <w:bCs w:val="0"/>
                <w:i w:val="0"/>
                <w:iCs w:val="0"/>
                <w:sz w:val="28"/>
                <w:szCs w:val="28"/>
              </w:rPr>
              <w:tab/>
            </w:r>
          </w:p>
        </w:tc>
        <w:tc>
          <w:tcPr>
            <w:tcW w:w="4785" w:type="dxa"/>
          </w:tcPr>
          <w:p w:rsidR="003732B9" w:rsidRPr="003732B9" w:rsidRDefault="003732B9" w:rsidP="00AF7D45">
            <w:pPr>
              <w:pStyle w:val="a4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  <w:r w:rsidRPr="003732B9">
              <w:rPr>
                <w:b w:val="0"/>
                <w:bCs w:val="0"/>
                <w:i w:val="0"/>
                <w:iCs w:val="0"/>
                <w:sz w:val="28"/>
                <w:szCs w:val="28"/>
              </w:rPr>
              <w:t>Заказчик</w:t>
            </w:r>
          </w:p>
        </w:tc>
      </w:tr>
      <w:tr w:rsidR="003732B9" w:rsidRPr="003732B9" w:rsidTr="00AF7D45">
        <w:tc>
          <w:tcPr>
            <w:tcW w:w="4394" w:type="dxa"/>
          </w:tcPr>
          <w:p w:rsidR="003732B9" w:rsidRPr="003732B9" w:rsidRDefault="003732B9" w:rsidP="00AF7D45">
            <w:pPr>
              <w:pStyle w:val="a4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785" w:type="dxa"/>
          </w:tcPr>
          <w:p w:rsidR="003732B9" w:rsidRPr="003732B9" w:rsidRDefault="003732B9" w:rsidP="00AF7D45">
            <w:pPr>
              <w:pStyle w:val="a4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</w:tr>
      <w:tr w:rsidR="003732B9" w:rsidRPr="003732B9" w:rsidTr="00AF7D45">
        <w:tc>
          <w:tcPr>
            <w:tcW w:w="4394" w:type="dxa"/>
          </w:tcPr>
          <w:p w:rsidR="003732B9" w:rsidRPr="003732B9" w:rsidRDefault="003732B9" w:rsidP="00AF7D45">
            <w:pPr>
              <w:pStyle w:val="a4"/>
              <w:ind w:right="1309"/>
              <w:jc w:val="right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  <w:tc>
          <w:tcPr>
            <w:tcW w:w="4785" w:type="dxa"/>
          </w:tcPr>
          <w:p w:rsidR="003732B9" w:rsidRPr="003732B9" w:rsidRDefault="003732B9" w:rsidP="00AF7D45">
            <w:pPr>
              <w:pStyle w:val="a4"/>
              <w:ind w:left="601" w:right="850"/>
              <w:jc w:val="right"/>
              <w:rPr>
                <w:b w:val="0"/>
                <w:bCs w:val="0"/>
                <w:i w:val="0"/>
                <w:iCs w:val="0"/>
                <w:sz w:val="28"/>
                <w:szCs w:val="28"/>
              </w:rPr>
            </w:pPr>
          </w:p>
        </w:tc>
      </w:tr>
    </w:tbl>
    <w:p w:rsidR="003732B9" w:rsidRPr="00AD5D7C" w:rsidRDefault="003732B9" w:rsidP="003732B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732B9" w:rsidRPr="00AD5D7C" w:rsidSect="006D64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034C86"/>
    <w:multiLevelType w:val="hybridMultilevel"/>
    <w:tmpl w:val="D76E4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843A11"/>
    <w:multiLevelType w:val="hybridMultilevel"/>
    <w:tmpl w:val="BAD2B0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D5D7C"/>
    <w:rsid w:val="00091E73"/>
    <w:rsid w:val="000A6E48"/>
    <w:rsid w:val="0017597A"/>
    <w:rsid w:val="001D6E5A"/>
    <w:rsid w:val="003732B9"/>
    <w:rsid w:val="00632784"/>
    <w:rsid w:val="006D6466"/>
    <w:rsid w:val="006F7446"/>
    <w:rsid w:val="007C1C17"/>
    <w:rsid w:val="0094189B"/>
    <w:rsid w:val="00964678"/>
    <w:rsid w:val="00A35AEB"/>
    <w:rsid w:val="00AD5D7C"/>
    <w:rsid w:val="00AE4752"/>
    <w:rsid w:val="00BA3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4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89B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3732B9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3732B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1357</Words>
  <Characters>7735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s.e.tarasov</dc:creator>
  <cp:keywords/>
  <dc:description/>
  <cp:lastModifiedBy>s.e.tarasov</cp:lastModifiedBy>
  <cp:revision>4</cp:revision>
  <dcterms:created xsi:type="dcterms:W3CDTF">2014-04-10T11:07:00Z</dcterms:created>
  <dcterms:modified xsi:type="dcterms:W3CDTF">2014-05-12T09:41:00Z</dcterms:modified>
</cp:coreProperties>
</file>